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2단원: 의미를 생각하며 읽기</w:t>
      </w:r>
    </w:p>
    <w:p>
      <w:r>
        <w:rPr>
          <w:i/>
          <w:color w:val="666666"/>
        </w:rPr>
        <w:t>연습 파일: 이 단원의 자료는 모두 이 연습을 위해 지어낸 것이에요.</w:t>
      </w:r>
    </w:p>
    <w:p>
      <w:pPr>
        <w:pStyle w:val="Heading1"/>
      </w:pPr>
      <w:r>
        <w:t>책 이야기를 나누는 이유</w:t>
      </w:r>
    </w:p>
    <w:p>
      <w:r>
        <w:t>집에서 책 이야기를 나누는 학생은 혼자서도 더 많이 읽어요 (Rivera 2021 14쪽). 우리 프로그램에서는 읽기 수업마다 2분 동안 줄거리를 다시 말하고, 가족에게는 저녁 식사 때 물어볼 질문 세 개를 똑같이 드려요.*</w:t>
      </w:r>
    </w:p>
    <w:p>
      <w:r>
        <w:t>Park는 Math Talk(2018)에서 같은 방법이 수학에도 통한다고 보여 줘요. 분수 그림을 설명해 본 학생은 규칙을 더 오래 기억해요 (Park, p. 52).</w:t>
      </w:r>
    </w:p>
    <w:p>
      <w:pPr>
        <w:pStyle w:val="Heading1"/>
      </w:pPr>
      <w:r>
        <w:t>어휘 늘리기</w:t>
      </w:r>
    </w:p>
    <w:p>
      <w:r>
        <w:t>새 낱말은 짧은 기간에 여러 번 만날 때 오래 남아요 (Okafor and Lee, 2019). 그래서 모든 단원이 핵심 낱말 다섯 개를 연습 문제에서 되풀이해요.**</w:t>
      </w:r>
    </w:p>
    <w:p>
      <w:r>
        <w:t>Riverside Reading Council은 나이가 많은 학생에게도 하루 10분씩 소리 내어 읽어 주라고 권해요 (Riverside Reading Council, 2025).</w:t>
      </w:r>
    </w:p>
    <w:p>
      <w:pPr>
        <w:pStyle w:val="Heading2"/>
      </w:pPr>
      <w:r>
        <w:t>연습 2.1: 이야기 다시 말하기</w:t>
      </w:r>
    </w:p>
    <w:p>
      <w:r>
        <w:t>다음 쪽의 글을 읽고 누가, 어디서, 문제, 해결의 네 문장으로 다시 말해 보세요.</w:t>
      </w:r>
    </w:p>
    <w:p>
      <w:pPr>
        <w:pStyle w:val="Heading2"/>
      </w:pPr>
      <w:r>
        <w:t>연습 2.2: 낱말 탐정</w:t>
      </w:r>
    </w:p>
    <w:p>
      <w:r>
        <w:t>글에서 핵심 낱말 다섯 개를 찾으세요. 낱말마다 그 낱말이 나온 문장과, 뜻을 짐작하게 해 준 단서를 적어요 (Okafor &amp; Lee 2019).</w:t>
      </w:r>
    </w:p>
    <w:p/>
    <w:p>
      <w:r>
        <w:rPr>
          <w:sz w:val="18"/>
        </w:rPr>
        <w:t>* 가족 질문은 이 워크북의 뒤표지에 인쇄돼 있어요.</w:t>
      </w:r>
    </w:p>
    <w:p>
      <w:r>
        <w:rPr>
          <w:sz w:val="18"/>
        </w:rPr>
        <w:t>** 핵심 낱말은 워크북 끝의 용어집에도 나와 있어요.</w:t>
      </w:r>
    </w:p>
    <w:p>
      <w:pPr>
        <w:pageBreakBefore/>
      </w:pPr>
      <w:r>
        <w:rPr>
          <w:b/>
          <w:sz w:val="28"/>
        </w:rPr>
        <w:t>자료</w:t>
      </w:r>
    </w:p>
    <w:p>
      <w:r>
        <w:t>marisol rivera - Reading Together: Family Literacy at Home (2021), Hudson River Press, New York</w:t>
      </w:r>
    </w:p>
    <w:p>
      <w:r>
        <w:rPr>
          <w:rFonts w:ascii="Times New Roman" w:hAnsi="Times New Roman"/>
        </w:rPr>
        <w:t>Okafor, D. and Lee S. Vocabulary growth in after-school programs. Journal of Community Education, vol 14 no 2, pages 33-47, 2019</w:t>
      </w:r>
    </w:p>
    <w:p>
      <w:r>
        <w:t>Park, Hana. Math Talk: Teaching Fractions with Pictures. Northfield Education. 2018.</w:t>
      </w:r>
    </w:p>
    <w:p>
      <w:r>
        <w:t>Riverside Reading Council (2025). Ten minutes a day: reading tips for families. https://www.example.org/reading-tips</w:t>
      </w:r>
    </w:p>
    <w:p>
      <w:r>
        <w:rPr>
          <w:i/>
        </w:rPr>
        <w:t>Chen, L. (2017). Homework Clubs That Work. Lakeside Books.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동아리, 포트리 커뮤니티 센터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가을 강의 워크북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 워크북 2단원 (인용과 각주 연습용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