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4단원: 분수, 비, 비율</w:t>
      </w:r>
    </w:p>
    <w:p>
      <w:r>
        <w:rPr>
          <w:b/>
          <w:sz w:val="28"/>
        </w:rPr>
        <w:t>그림과 표</w:t>
      </w:r>
    </w:p>
    <w:p>
      <w:r>
        <w:rPr>
          <w:i/>
          <w:color w:val="666666"/>
        </w:rPr>
        <w:t>(여기에 그림 목록과 표 목록을 넣어요.)</w:t>
      </w:r>
    </w:p>
    <w:p>
      <w:pPr>
        <w:pStyle w:val="Heading1"/>
        <w:pageBreakBefore/>
      </w:pPr>
      <w:r>
        <w:t>4.1 분수의 구성</w:t>
      </w:r>
    </w:p>
    <w:p>
      <w:r>
        <w:t>분수는 전체의 일부를 나타내요. 분자는 위쪽 수로, 가진 부분의 개수를 세요. 분모는 아래쪽 수로, 전체를 몇 개의 똑같은 부분으로 나눴는지 알려 줘요.</w:t>
      </w:r>
    </w:p>
    <w:p>
      <w:pPr>
        <w:jc w:val="center"/>
      </w:pPr>
      <w:r>
        <w:rPr>
          <w:i/>
        </w:rPr>
        <w:t>[그림 자리 표시: 똑같이 여덟 조각으로 자른 피자, 세 조각에 색칠]</w:t>
      </w:r>
    </w:p>
    <w:p>
      <w:r>
        <w:rPr>
          <w:i/>
          <w:sz w:val="18"/>
        </w:rPr>
        <w:t>그림 1: 피자의 8분의 3</w:t>
      </w:r>
    </w:p>
    <w:p>
      <w:r>
        <w:t>그림 1에서 분자는 3, 분모는 8이에요. 9/8처럼 분자가 분모보다 크면 가분수예요. 9/8은 대분수 1 1/8로도 쓸 수 있어요.</w:t>
      </w:r>
    </w:p>
    <w:p>
      <w:pPr>
        <w:pStyle w:val="Heading2"/>
      </w:pPr>
      <w:r>
        <w:t>연습 4.1: 각 부분의 이름</w:t>
      </w:r>
    </w:p>
    <w:p>
      <w:r>
        <w:t>학습지의 그림마다 분수를 쓰고, 분자에는 동그라미, 분모에는 밑줄을 쳐요.</w:t>
      </w:r>
    </w:p>
    <w:p>
      <w:pPr>
        <w:pStyle w:val="Heading1"/>
        <w:pageBreakBefore/>
      </w:pPr>
      <w:r>
        <w:t>4.2 분수 비교하기</w:t>
      </w:r>
    </w:p>
    <w:p>
      <w:r>
        <w:t>1/2과 4/8처럼 같은 양을 나타내는 두 분수를 동치분수라고 해요. 분자와 분모에 같은 수를 곱하면 동치분수를 찾을 수 있어요.</w:t>
      </w:r>
    </w:p>
    <w:p>
      <w:r>
        <w:rPr>
          <w:i/>
          <w:sz w:val="18"/>
        </w:rPr>
        <w:t>표 1: 2분의 1의 동치분수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분수</w:t>
            </w:r>
          </w:p>
        </w:tc>
        <w:tc>
          <w:tcPr>
            <w:tcW w:type="dxa" w:w="2880"/>
          </w:tcPr>
          <w:p>
            <w:r>
              <w:rPr>
                <w:b/>
              </w:rPr>
              <w:t>곱하는 수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동치분수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2/4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3/6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4/8</w:t>
            </w:r>
          </w:p>
        </w:tc>
      </w:tr>
    </w:tbl>
    <w:p>
      <w:r>
        <w:t>자기 생각을 소리 내어 설명하는 학생은 실수가 적어요. 단계마다 자기 말로 요약하기를 시켜 보세요. 풀이 방법을 다시 말하기는 이야기를 다시 말하기와 같은 방식으로 통해요.</w:t>
      </w:r>
    </w:p>
    <w:p>
      <w:pPr>
        <w:pStyle w:val="Heading2"/>
      </w:pPr>
      <w:r>
        <w:t>연습 4.2: 어느 쪽이 더 클까?</w:t>
      </w:r>
    </w:p>
    <w:p>
      <w:r>
        <w:t>3/4과 5/8을 비교해요. 두 분수의 분모를 같게 고쳐 쓴 다음 분자를 비교해요.</w:t>
      </w:r>
    </w:p>
    <w:p>
      <w:pPr>
        <w:pStyle w:val="Heading1"/>
        <w:pageBreakBefore/>
      </w:pPr>
      <w:r>
        <w:t>4.3 비와 비율</w:t>
      </w:r>
    </w:p>
    <w:p>
      <w:r>
        <w:t>비는 남학생 3명 대 여학생 5명처럼 두 양을 비교해요. 비율은 시속 60마일, 1파운드당 3달러처럼 종류가 다른 두 양의 비를 나타내요.</w:t>
      </w:r>
    </w:p>
    <w:p>
      <w:pPr>
        <w:jc w:val="center"/>
      </w:pPr>
      <w:r>
        <w:rPr>
          <w:i/>
        </w:rPr>
        <w:t>[그림 자리 표시: 가게 선반의 연필 묶음 두 개와 가격]</w:t>
      </w:r>
    </w:p>
    <w:p>
      <w:r>
        <w:rPr>
          <w:i/>
          <w:sz w:val="18"/>
        </w:rPr>
        <w:t>그림 2: 연필 묶음 두 개 비교하기</w:t>
      </w:r>
    </w:p>
    <w:p>
      <w:r>
        <w:t>팁: 단위 비율은 연필 한 자루의 값처럼 물건 하나에 대한 비율이에요. 전체 가격을 개수로 나눠요. 더 싼 물건을 찾는 가장 빠른 방법이에요.</w:t>
      </w:r>
    </w:p>
    <w:p>
      <w:r>
        <w:rPr>
          <w:i/>
          <w:sz w:val="18"/>
        </w:rPr>
        <w:t>표 2: 학교 매점의 단위 비율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물건</w:t>
            </w:r>
          </w:p>
        </w:tc>
        <w:tc>
          <w:tcPr>
            <w:tcW w:type="dxa" w:w="2160"/>
          </w:tcPr>
          <w:p>
            <w:r>
              <w:rPr>
                <w:b/>
              </w:rPr>
              <w:t>가격</w:t>
            </w:r>
          </w:p>
        </w:tc>
        <w:tc>
          <w:tcPr>
            <w:tcW w:type="dxa" w:w="2160"/>
          </w:tcPr>
          <w:p>
            <w:r>
              <w:rPr>
                <w:b/>
              </w:rPr>
              <w:t>개수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단위 비율</w:t>
            </w:r>
          </w:p>
        </w:tc>
      </w:tr>
      <w:tr>
        <w:tc>
          <w:tcPr>
            <w:tcW w:type="dxa" w:w="2160"/>
          </w:tcPr>
          <w:p>
            <w:r>
              <w:t>연필, 작은 묶음</w:t>
            </w:r>
          </w:p>
        </w:tc>
        <w:tc>
          <w:tcPr>
            <w:tcW w:type="dxa" w:w="2160"/>
          </w:tcPr>
          <w:p>
            <w:r>
              <w:t>$2.40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개당 $0.20</w:t>
            </w:r>
          </w:p>
        </w:tc>
      </w:tr>
      <w:tr>
        <w:tc>
          <w:tcPr>
            <w:tcW w:type="dxa" w:w="2160"/>
          </w:tcPr>
          <w:p>
            <w:r>
              <w:t>연필, 큰 묶음</w:t>
            </w:r>
          </w:p>
        </w:tc>
        <w:tc>
          <w:tcPr>
            <w:tcW w:type="dxa" w:w="2160"/>
          </w:tcPr>
          <w:p>
            <w:r>
              <w:t>$4.50</w:t>
            </w:r>
          </w:p>
        </w:tc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개당 $0.15</w:t>
            </w:r>
          </w:p>
        </w:tc>
      </w:tr>
      <w:tr>
        <w:tc>
          <w:tcPr>
            <w:tcW w:type="dxa" w:w="2160"/>
          </w:tcPr>
          <w:p>
            <w:r>
              <w:t>지우개</w:t>
            </w:r>
          </w:p>
        </w:tc>
        <w:tc>
          <w:tcPr>
            <w:tcW w:type="dxa" w:w="2160"/>
          </w:tcPr>
          <w:p>
            <w:r>
              <w:t>$1.60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개당 $0.40</w:t>
            </w:r>
          </w:p>
        </w:tc>
      </w:tr>
    </w:tbl>
    <w:p>
      <w:r>
        <w:t>비례는 2/3 = 6/9처럼 두 비가 같다는 뜻이에요. 백분율은 100에 대한 비예요.</w:t>
      </w:r>
    </w:p>
    <w:p>
      <w:pPr>
        <w:pStyle w:val="Heading2"/>
      </w:pPr>
      <w:r>
        <w:t>연습 4.6: 더 싼 물건</w:t>
      </w:r>
    </w:p>
    <w:p>
      <w:r>
        <w:t>어느 연필 묶음이 더 싼가요? 답하기 전에 4쪽의 단위 비율 팁을 보세요.</w:t>
      </w:r>
    </w:p>
    <w:p>
      <w:r>
        <w:rPr>
          <w:i/>
        </w:rPr>
        <w:t>용어집으로 돌아가기</w:t>
      </w:r>
    </w:p>
    <w:p>
      <w:pPr>
        <w:pStyle w:val="Heading1"/>
        <w:pageBreakBefore/>
      </w:pPr>
      <w:r>
        <w:t>용어집</w:t>
      </w:r>
    </w:p>
    <w:p>
      <w:r>
        <w:t>가분수: 분자가 분모보다 크거나 같은 분수.</w:t>
      </w:r>
    </w:p>
    <w:p>
      <w:r>
        <w:t>단위 비율: 물건 하나나 한 단위에 대한 비율.</w:t>
      </w:r>
    </w:p>
    <w:p>
      <w:r>
        <w:t>대분수: 1 1/8처럼 자연수와 분수가 함께 있는 수.</w:t>
      </w:r>
    </w:p>
    <w:p>
      <w:r>
        <w:t>동치분수: 2/4와 1/2처럼 같은 양을 나타내는 분수.</w:t>
      </w:r>
    </w:p>
    <w:p>
      <w:r>
        <w:t>분모: 분수의 아래쪽 수. 전체를 몇 개의 똑같은 부분으로 나눴는지 나타내요.</w:t>
      </w:r>
    </w:p>
    <w:p>
      <w:r>
        <w:t>분자: 분수의 위쪽 수. 가진 부분의 개수예요.</w:t>
      </w:r>
    </w:p>
    <w:p>
      <w:r>
        <w:t>비: 두 양의 비교.</w:t>
      </w:r>
    </w:p>
    <w:p>
      <w:r>
        <w:t>비율: 종류가 다른 두 양의 비.</w:t>
      </w:r>
    </w:p>
    <w:p>
      <w:pPr>
        <w:pStyle w:val="Heading1"/>
        <w:pageBreakBefore/>
      </w:pPr>
      <w:r>
        <w:t>색인</w:t>
      </w:r>
    </w:p>
    <w:p>
      <w:r>
        <w:rPr>
          <w:i/>
          <w:color w:val="666666"/>
        </w:rPr>
        <w:t>(여기에 색인을 넣어요.)</w:t>
      </w:r>
    </w:p>
    <w:p>
      <w:pPr>
        <w:pageBreakBefore/>
      </w:pPr>
      <w:r>
        <w:rPr>
          <w:b/>
          <w:sz w:val="28"/>
        </w:rPr>
        <w:t>색인할 용어 (인쇄 전에 이 페이지를 지워요)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본문의 용어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색인 항목</w:t>
            </w:r>
          </w:p>
        </w:tc>
        <w:tc>
          <w:tcPr>
            <w:tcW w:type="dxa" w:w="2880"/>
          </w:tcPr>
          <w:p>
            <w:r>
              <w:rPr>
                <w:b/>
              </w:rPr>
              <w:t>표시 방법</w:t>
            </w:r>
          </w:p>
        </w:tc>
      </w:tr>
      <w:tr>
        <w:tc>
          <w:tcPr>
            <w:tcW w:type="dxa" w:w="2880"/>
          </w:tcPr>
          <w:p>
            <w:r>
              <w:t>분자</w:t>
            </w:r>
          </w:p>
        </w:tc>
        <w:tc>
          <w:tcPr>
            <w:tcW w:type="dxa" w:w="2880"/>
          </w:tcPr>
          <w:p>
            <w:r>
              <w:t>분자</w:t>
            </w:r>
          </w:p>
        </w:tc>
        <w:tc>
          <w:tcPr>
            <w:tcW w:type="dxa" w:w="2880"/>
          </w:tcPr>
          <w:p>
            <w:r>
              <w:t>모두 표시</w:t>
            </w:r>
          </w:p>
        </w:tc>
      </w:tr>
      <w:tr>
        <w:tc>
          <w:tcPr>
            <w:tcW w:type="dxa" w:w="2880"/>
          </w:tcPr>
          <w:p>
            <w:r>
              <w:t>분모</w:t>
            </w:r>
          </w:p>
        </w:tc>
        <w:tc>
          <w:tcPr>
            <w:tcW w:type="dxa" w:w="2880"/>
          </w:tcPr>
          <w:p>
            <w:r>
              <w:t>분모</w:t>
            </w:r>
          </w:p>
        </w:tc>
        <w:tc>
          <w:tcPr>
            <w:tcW w:type="dxa" w:w="2880"/>
          </w:tcPr>
          <w:p>
            <w:r>
              <w:t>모두 표시</w:t>
            </w:r>
          </w:p>
        </w:tc>
      </w:tr>
      <w:tr>
        <w:tc>
          <w:tcPr>
            <w:tcW w:type="dxa" w:w="2880"/>
          </w:tcPr>
          <w:p>
            <w:r>
              <w:t>가분수</w:t>
            </w:r>
          </w:p>
        </w:tc>
        <w:tc>
          <w:tcPr>
            <w:tcW w:type="dxa" w:w="2880"/>
          </w:tcPr>
          <w:p>
            <w:r>
              <w:t>가분수, 그리고 분수 : 가분수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동치분수</w:t>
            </w:r>
          </w:p>
        </w:tc>
        <w:tc>
          <w:tcPr>
            <w:tcW w:type="dxa" w:w="2880"/>
          </w:tcPr>
          <w:p>
            <w:r>
              <w:t>동치분수, 그리고 분수 : 동치분수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대분수</w:t>
            </w:r>
          </w:p>
        </w:tc>
        <w:tc>
          <w:tcPr>
            <w:tcW w:type="dxa" w:w="2880"/>
          </w:tcPr>
          <w:p>
            <w:r>
              <w:t>대분수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비</w:t>
            </w:r>
          </w:p>
        </w:tc>
        <w:tc>
          <w:tcPr>
            <w:tcW w:type="dxa" w:w="2880"/>
          </w:tcPr>
          <w:p>
            <w:r>
              <w:t>비</w:t>
            </w:r>
          </w:p>
        </w:tc>
        <w:tc>
          <w:tcPr>
            <w:tcW w:type="dxa" w:w="2880"/>
          </w:tcPr>
          <w:p>
            <w:r>
              <w:t>페이지 범위: Ratios_section</w:t>
            </w:r>
          </w:p>
        </w:tc>
      </w:tr>
      <w:tr>
        <w:tc>
          <w:tcPr>
            <w:tcW w:type="dxa" w:w="2880"/>
          </w:tcPr>
          <w:p>
            <w:r>
              <w:t>비율</w:t>
            </w:r>
          </w:p>
        </w:tc>
        <w:tc>
          <w:tcPr>
            <w:tcW w:type="dxa" w:w="2880"/>
          </w:tcPr>
          <w:p>
            <w:r>
              <w:t>비율</w:t>
            </w:r>
          </w:p>
        </w:tc>
        <w:tc>
          <w:tcPr>
            <w:tcW w:type="dxa" w:w="2880"/>
          </w:tcPr>
          <w:p>
            <w:r>
              <w:t>표시(모두 표시 아님)</w:t>
            </w:r>
          </w:p>
        </w:tc>
      </w:tr>
      <w:tr>
        <w:tc>
          <w:tcPr>
            <w:tcW w:type="dxa" w:w="2880"/>
          </w:tcPr>
          <w:p>
            <w:r>
              <w:t>단위 비율</w:t>
            </w:r>
          </w:p>
        </w:tc>
        <w:tc>
          <w:tcPr>
            <w:tcW w:type="dxa" w:w="2880"/>
          </w:tcPr>
          <w:p>
            <w:r>
              <w:t>비율 : 단위 비율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비례</w:t>
            </w:r>
          </w:p>
        </w:tc>
        <w:tc>
          <w:tcPr>
            <w:tcW w:type="dxa" w:w="2880"/>
          </w:tcPr>
          <w:p>
            <w:r>
              <w:t>비례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백분율</w:t>
            </w:r>
          </w:p>
        </w:tc>
        <w:tc>
          <w:tcPr>
            <w:tcW w:type="dxa" w:w="2880"/>
          </w:tcPr>
          <w:p>
            <w:r>
              <w:t>백분율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  <w:tr>
        <w:tc>
          <w:tcPr>
            <w:tcW w:type="dxa" w:w="2880"/>
          </w:tcPr>
          <w:p>
            <w:r>
              <w:t>다시 말하기</w:t>
            </w:r>
          </w:p>
        </w:tc>
        <w:tc>
          <w:tcPr>
            <w:tcW w:type="dxa" w:w="2880"/>
          </w:tcPr>
          <w:p>
            <w:r>
              <w:t>다시 말하기. 요약하기 참조</w:t>
            </w:r>
          </w:p>
        </w:tc>
        <w:tc>
          <w:tcPr>
            <w:tcW w:type="dxa" w:w="2880"/>
          </w:tcPr>
          <w:p>
            <w:r>
              <w:t>상호 참조</w:t>
            </w:r>
          </w:p>
        </w:tc>
      </w:tr>
      <w:tr>
        <w:tc>
          <w:tcPr>
            <w:tcW w:type="dxa" w:w="2880"/>
          </w:tcPr>
          <w:p>
            <w:r>
              <w:t>단가(읽는 사람의 말, 단위 비율 팁에서)</w:t>
            </w:r>
          </w:p>
        </w:tc>
        <w:tc>
          <w:tcPr>
            <w:tcW w:type="dxa" w:w="2880"/>
          </w:tcPr>
          <w:p>
            <w:r>
              <w:t>단가. 비율 참조</w:t>
            </w:r>
          </w:p>
        </w:tc>
        <w:tc>
          <w:tcPr>
            <w:tcW w:type="dxa" w:w="2880"/>
          </w:tcPr>
          <w:p>
            <w:r>
              <w:t>상호 참조</w:t>
            </w:r>
          </w:p>
        </w:tc>
      </w:tr>
      <w:tr>
        <w:tc>
          <w:tcPr>
            <w:tcW w:type="dxa" w:w="2880"/>
          </w:tcPr>
          <w:p>
            <w:r>
              <w:t>요약하기</w:t>
            </w:r>
          </w:p>
        </w:tc>
        <w:tc>
          <w:tcPr>
            <w:tcW w:type="dxa" w:w="2880"/>
          </w:tcPr>
          <w:p>
            <w:r>
              <w:t>요약하기</w:t>
            </w:r>
          </w:p>
        </w:tc>
        <w:tc>
          <w:tcPr>
            <w:tcW w:type="dxa" w:w="2880"/>
          </w:tcPr>
          <w:p>
            <w:r>
              <w:t>표시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동아리, 포트리 커뮤니티 센터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가을 강의 워크북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워크북 4단원 (색인과 목록 연습용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