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 kit-planning workbook</w:t>
      </w:r>
    </w:p>
    <w:p>
      <w:r>
        <w:rPr>
          <w:i/>
        </w:rPr>
        <w:t>Use this workbook for the Expert Word capstone. Fill in Part 1 and Part 2 before you build anything. Part 3 is raw text for the annual report: paste it into a document made from your report template with Keep Text Only. Part 4 is the mentoring log for your coached revision. All names and numbers are made up for practice.</w:t>
      </w:r>
    </w:p>
    <w:p>
      <w:pPr>
        <w:pStyle w:val="Heading1"/>
      </w:pPr>
      <w:r>
        <w:t>Part 1: Kit inventory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Kit item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t>TC Letter.dotx</w:t>
            </w:r>
          </w:p>
        </w:tc>
        <w:tc>
          <w:tcPr>
            <w:tcW w:type="dxa" w:w="1728"/>
          </w:tcPr>
          <w:p>
            <w:r>
              <w:t>Family and partner letters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TC Report.dotx</w:t>
            </w:r>
          </w:p>
        </w:tc>
        <w:tc>
          <w:tcPr>
            <w:tcW w:type="dxa" w:w="1728"/>
          </w:tcPr>
          <w:p>
            <w:r>
              <w:t>Reports, policies, manuals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TC Form.dotx</w:t>
            </w:r>
          </w:p>
        </w:tc>
        <w:tc>
          <w:tcPr>
            <w:tcW w:type="dxa" w:w="1728"/>
          </w:tcPr>
          <w:p>
            <w:r>
              <w:t>Sign-up and permission forms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TC Style Guide</w:t>
            </w:r>
          </w:p>
        </w:tc>
        <w:tc>
          <w:tcPr>
            <w:tcW w:type="dxa" w:w="1728"/>
          </w:tcPr>
          <w:p>
            <w:r>
              <w:t>One-page guide to the kit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Sample: family letter</w:t>
            </w:r>
          </w:p>
        </w:tc>
        <w:tc>
          <w:tcPr>
            <w:tcW w:type="dxa" w:w="1728"/>
          </w:tcPr>
          <w:p>
            <w:r>
              <w:t>Example made from TC Letter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Sample: handout</w:t>
            </w:r>
          </w:p>
        </w:tc>
        <w:tc>
          <w:tcPr>
            <w:tcW w:type="dxa" w:w="1728"/>
          </w:tcPr>
          <w:p>
            <w:r>
              <w:t>Example made from TC Report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Sample: sign-up form</w:t>
            </w:r>
          </w:p>
        </w:tc>
        <w:tc>
          <w:tcPr>
            <w:tcW w:type="dxa" w:w="1728"/>
          </w:tcPr>
          <w:p>
            <w:r>
              <w:t>Example made from TC Form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TC Tools.dotm (or script)</w:t>
            </w:r>
          </w:p>
        </w:tc>
        <w:tc>
          <w:tcPr>
            <w:tcW w:type="dxa" w:w="1728"/>
          </w:tcPr>
          <w:p>
            <w:r>
              <w:t>Publish check automation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  <w:tr>
        <w:tc>
          <w:tcPr>
            <w:tcW w:type="dxa" w:w="1728"/>
          </w:tcPr>
          <w:p>
            <w:r>
              <w:t>How-to: publish check</w:t>
            </w:r>
          </w:p>
        </w:tc>
        <w:tc>
          <w:tcPr>
            <w:tcW w:type="dxa" w:w="1728"/>
          </w:tcPr>
          <w:p>
            <w:r>
              <w:t>How to load and run the automation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>
              <w:t>Not started</w:t>
            </w:r>
          </w:p>
        </w:tc>
      </w:tr>
    </w:tbl>
    <w:p>
      <w:pPr>
        <w:pStyle w:val="Heading1"/>
      </w:pPr>
      <w:r>
        <w:t>Part 2: Policy outline</w:t>
      </w:r>
    </w:p>
    <w:p>
      <w:r>
        <w:rPr>
          <w:i/>
        </w:rPr>
        <w:t>Write one sentence under each heading first. Then turn the outline into the full policy in a document made from TC Report.dotx.</w:t>
      </w:r>
    </w:p>
    <w:p>
      <w:pPr>
        <w:pStyle w:val="Heading2"/>
      </w:pPr>
      <w:r>
        <w:t>1. Purpose and scope</w:t>
      </w:r>
    </w:p>
    <w:p>
      <w:pPr>
        <w:pStyle w:val="Heading2"/>
      </w:pPr>
      <w:r>
        <w:t>2. Document stages</w:t>
      </w:r>
    </w:p>
    <w:p>
      <w:pPr>
        <w:pStyle w:val="Heading2"/>
      </w:pPr>
      <w:r>
        <w:t>3. Roles and responsibilities</w:t>
      </w:r>
    </w:p>
    <w:p>
      <w:pPr>
        <w:pStyle w:val="Heading2"/>
      </w:pPr>
      <w:r>
        <w:t>4. Naming and versioning</w:t>
      </w:r>
    </w:p>
    <w:p>
      <w:pPr>
        <w:pStyle w:val="Heading2"/>
      </w:pPr>
      <w:r>
        <w:t>5. Accessibility standard</w:t>
      </w:r>
    </w:p>
    <w:p>
      <w:pPr>
        <w:pStyle w:val="Heading2"/>
      </w:pPr>
      <w:r>
        <w:t>6. Protection and sharing</w:t>
      </w:r>
    </w:p>
    <w:p>
      <w:pPr>
        <w:pStyle w:val="Heading2"/>
      </w:pPr>
      <w:r>
        <w:t>7. AI use</w:t>
      </w:r>
    </w:p>
    <w:p>
      <w:pPr>
        <w:pStyle w:val="Heading2"/>
      </w:pPr>
      <w:r>
        <w:t>8. Changing the kit or this policy</w:t>
      </w:r>
    </w:p>
    <w:p>
      <w:pPr>
        <w:pStyle w:val="Heading1"/>
      </w:pPr>
      <w:r>
        <w:t>Part 3: Annual Report 2026-27 (raw draft)</w:t>
      </w:r>
    </w:p>
    <w:p>
      <w:r>
        <w:t>ANNUAL REPORT 2026-27</w:t>
      </w:r>
    </w:p>
    <w:p>
      <w:r>
        <w:t>Tutoring Club, Fort Lee Community Center and partner sites</w:t>
      </w:r>
    </w:p>
    <w:p>
      <w:r>
        <w:t>Executive summary</w:t>
      </w:r>
    </w:p>
    <w:p>
      <w:r>
        <w:t>This year was very busy. We tutored about 200 students at three sites: Fort Lee (our main site), Englewood and Leonia. 41 volunteers gave around 2,900 hours. Average attendance rose from 71% in the fall to 84% in the spring, and families rated the program 4.6 out of 5 in the spring survey.</w:t>
      </w:r>
    </w:p>
    <w:p>
      <w:r>
        <w:t>Programs by site</w:t>
      </w:r>
    </w:p>
    <w:p>
      <w:r>
        <w:t>Fort Lee (main site): math and reading tutoring on Tuesdays and Thursdays, 92 students. Englewood: homework help on Tuesdays, 41 students. Leonia: reading club on Saturdays, 31 students. [Check: do these add up to the total in the summary?]</w:t>
      </w:r>
    </w:p>
    <w:p>
      <w:r>
        <w:t>Volunteers</w:t>
      </w:r>
    </w:p>
    <w:p>
      <w:r>
        <w:t>We trained 18 new volunteers this year. Every volunteer completed the safety training before their first session. Six volunteers became site coordinators.</w:t>
      </w:r>
    </w:p>
    <w:p>
      <w:r>
        <w:t>Finances</w:t>
      </w:r>
    </w:p>
    <w:p>
      <w:r>
        <w:t>Income: community grant 6,000 dollars, family donations 1,850 dollars, bake sales 640 dollars. Spending: books and supplies 3,900 dollars, snacks 1,450 dollars, printing 720 dollars, volunteer training 900 dollars. [Make this a table with a header row and a caption.]</w:t>
      </w:r>
    </w:p>
    <w:p>
      <w:r>
        <w:t>Goals for 2027-28</w:t>
      </w:r>
    </w:p>
    <w:p>
      <w:r>
        <w:t>Open a fourth site, reach 200 students, keep attendance above 80%, and publish every family document in English and Korean.</w:t>
      </w:r>
    </w:p>
    <w:p>
      <w:r>
        <w:t>Approval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Author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Content reviewer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Accessibility reviewer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Approver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Part 4: Mentoring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Rubric areas worked on</w:t>
            </w:r>
          </w:p>
        </w:tc>
        <w:tc>
          <w:tcPr>
            <w:tcW w:type="dxa" w:w="1234"/>
          </w:tcPr>
          <w:p>
            <w:r>
              <w:rPr>
                <w:b/>
              </w:rPr>
              <w:t>What I showed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What they did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Rating before / after</w:t>
            </w:r>
          </w:p>
        </w:tc>
        <w:tc>
          <w:tcPr>
            <w:tcW w:type="dxa" w:w="1234"/>
          </w:tcPr>
          <w:p>
            <w:r>
              <w:rPr>
                <w:b/>
              </w:rPr>
              <w:t>Next step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kit-planning workbook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